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Times New Roman" w:eastAsia="黑体"/>
          <w:sz w:val="32"/>
        </w:rPr>
      </w:pPr>
      <w:r>
        <w:rPr>
          <w:rFonts w:hint="eastAsia" w:ascii="黑体" w:hAnsi="Times New Roman" w:eastAsia="黑体"/>
          <w:sz w:val="32"/>
        </w:rPr>
        <w:t>附件5</w:t>
      </w:r>
    </w:p>
    <w:p>
      <w:pPr>
        <w:widowControl/>
        <w:overflowPunct w:val="0"/>
        <w:autoSpaceDE w:val="0"/>
        <w:autoSpaceDN w:val="0"/>
        <w:adjustRightInd w:val="0"/>
        <w:snapToGrid w:val="0"/>
        <w:jc w:val="center"/>
        <w:rPr>
          <w:rFonts w:ascii="宋体" w:hAnsi="宋体" w:eastAsia="宋体" w:cs="宋体"/>
          <w:b/>
          <w:kern w:val="0"/>
          <w:sz w:val="32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b/>
          <w:kern w:val="0"/>
          <w:sz w:val="32"/>
          <w:szCs w:val="28"/>
        </w:rPr>
        <w:t>0～6岁儿童心理行为发育</w:t>
      </w:r>
      <w:r>
        <w:rPr>
          <w:rFonts w:hint="eastAsia" w:ascii="宋体" w:hAnsi="宋体" w:eastAsia="宋体" w:cs="宋体"/>
          <w:b/>
          <w:kern w:val="0"/>
          <w:sz w:val="32"/>
          <w:szCs w:val="28"/>
        </w:rPr>
        <w:t>复筛转诊单</w:t>
      </w:r>
    </w:p>
    <w:p>
      <w:pPr>
        <w:widowControl/>
        <w:overflowPunct w:val="0"/>
        <w:autoSpaceDE w:val="0"/>
        <w:autoSpaceDN w:val="0"/>
        <w:adjustRightInd w:val="0"/>
        <w:snapToGrid w:val="0"/>
        <w:spacing w:after="167" w:afterLines="50"/>
        <w:jc w:val="center"/>
        <w:rPr>
          <w:rFonts w:ascii="楷体" w:hAnsi="楷体" w:eastAsia="楷体" w:cs="宋体"/>
          <w:b/>
          <w:kern w:val="0"/>
          <w:sz w:val="28"/>
        </w:rPr>
      </w:pPr>
      <w:r>
        <w:rPr>
          <w:rFonts w:hint="eastAsia" w:ascii="楷体" w:hAnsi="楷体" w:eastAsia="楷体" w:cs="宋体"/>
          <w:b/>
          <w:kern w:val="0"/>
          <w:sz w:val="28"/>
        </w:rPr>
        <w:t>（第一联 县级妇幼保健机构留存）</w:t>
      </w:r>
    </w:p>
    <w:p>
      <w:pPr>
        <w:widowControl/>
        <w:overflowPunct w:val="0"/>
        <w:autoSpaceDE w:val="0"/>
        <w:autoSpaceDN w:val="0"/>
        <w:adjustRightInd w:val="0"/>
        <w:snapToGrid w:val="0"/>
        <w:spacing w:line="38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编    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28"/>
        </w:rPr>
        <w:t>□□□□□□□□□□□□□□□□□</w:t>
      </w:r>
    </w:p>
    <w:p>
      <w:pPr>
        <w:widowControl/>
        <w:overflowPunct w:val="0"/>
        <w:autoSpaceDE w:val="0"/>
        <w:autoSpaceDN w:val="0"/>
        <w:adjustRightInd w:val="0"/>
        <w:snapToGrid w:val="0"/>
        <w:spacing w:line="380" w:lineRule="exact"/>
        <w:jc w:val="left"/>
        <w:rPr>
          <w:rFonts w:ascii="仿宋_GB2312" w:hAnsi="仿宋_GB2312" w:eastAsia="仿宋_GB2312" w:cs="仿宋_GB2312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儿童姓名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</w:t>
      </w:r>
      <w:r>
        <w:rPr>
          <w:rFonts w:ascii="仿宋_GB2312" w:hAnsi="仿宋_GB2312" w:eastAsia="仿宋_GB2312" w:cs="仿宋_GB2312"/>
          <w:bCs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性别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   </w:t>
      </w:r>
      <w:r>
        <w:rPr>
          <w:rFonts w:ascii="仿宋_GB2312" w:hAnsi="仿宋_GB2312" w:eastAsia="仿宋_GB2312" w:cs="仿宋_GB2312"/>
          <w:bCs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出生日期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月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</w:t>
      </w:r>
      <w:r>
        <w:rPr>
          <w:rFonts w:ascii="仿宋_GB2312" w:hAnsi="仿宋_GB2312" w:eastAsia="仿宋_GB2312" w:cs="仿宋_GB2312"/>
          <w:bCs/>
          <w:kern w:val="0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日</w:t>
      </w:r>
    </w:p>
    <w:p>
      <w:pPr>
        <w:widowControl/>
        <w:overflowPunct w:val="0"/>
        <w:autoSpaceDE w:val="0"/>
        <w:autoSpaceDN w:val="0"/>
        <w:adjustRightInd w:val="0"/>
        <w:snapToGrid w:val="0"/>
        <w:spacing w:line="380" w:lineRule="exact"/>
        <w:jc w:val="left"/>
        <w:rPr>
          <w:rFonts w:ascii="仿宋_GB2312" w:hAnsi="仿宋_GB2312" w:eastAsia="仿宋_GB2312" w:cs="仿宋_GB2312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身份证号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28"/>
        </w:rPr>
        <w:t>□□□□□□□□□□□□□□□□□□</w:t>
      </w:r>
    </w:p>
    <w:p>
      <w:pPr>
        <w:widowControl/>
        <w:overflowPunct w:val="0"/>
        <w:autoSpaceDE w:val="0"/>
        <w:autoSpaceDN w:val="0"/>
        <w:adjustRightInd w:val="0"/>
        <w:snapToGrid w:val="0"/>
        <w:spacing w:line="380" w:lineRule="exact"/>
        <w:jc w:val="left"/>
        <w:rPr>
          <w:rFonts w:ascii="仿宋_GB2312" w:hAnsi="仿宋_GB2312" w:eastAsia="仿宋_GB2312" w:cs="仿宋_GB2312"/>
          <w:bCs/>
          <w:kern w:val="0"/>
          <w:sz w:val="24"/>
          <w:u w:val="single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家长姓名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</w:t>
      </w:r>
      <w:r>
        <w:rPr>
          <w:rFonts w:ascii="仿宋_GB2312" w:hAnsi="仿宋_GB2312" w:eastAsia="仿宋_GB2312" w:cs="仿宋_GB2312"/>
          <w:bCs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联系电话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      </w:t>
      </w:r>
    </w:p>
    <w:p>
      <w:pPr>
        <w:widowControl/>
        <w:adjustRightInd w:val="0"/>
        <w:snapToGrid w:val="0"/>
        <w:spacing w:before="167" w:beforeLines="50" w:line="380" w:lineRule="exact"/>
        <w:jc w:val="left"/>
        <w:rPr>
          <w:rFonts w:ascii="仿宋_GB2312" w:hAnsi="仿宋_GB2312" w:eastAsia="仿宋_GB2312" w:cs="仿宋_GB2312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转诊原因</w:t>
      </w:r>
    </w:p>
    <w:p>
      <w:pPr>
        <w:widowControl/>
        <w:adjustRightInd w:val="0"/>
        <w:snapToGrid w:val="0"/>
        <w:spacing w:line="380" w:lineRule="exact"/>
        <w:ind w:firstLine="480" w:firstLineChars="200"/>
        <w:jc w:val="left"/>
        <w:rPr>
          <w:rFonts w:ascii="仿宋_GB2312" w:hAnsi="仿宋_GB2312" w:eastAsia="仿宋_GB2312" w:cs="仿宋_GB2312"/>
          <w:bCs/>
          <w:kern w:val="0"/>
          <w:sz w:val="24"/>
          <w:u w:val="single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1病史询问       </w:t>
      </w:r>
      <w:r>
        <w:rPr>
          <w:rFonts w:ascii="仿宋_GB2312" w:hAnsi="仿宋_GB2312" w:eastAsia="仿宋_GB2312" w:cs="仿宋_GB2312"/>
          <w:bCs/>
          <w:kern w:val="0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28"/>
        </w:rPr>
        <w:t>□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未见明显异常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28"/>
        </w:rPr>
        <w:t>□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存在疑似孤独症症状，具体为</w:t>
      </w:r>
      <w:r>
        <w:rPr>
          <w:rFonts w:ascii="仿宋_GB2312" w:hAnsi="仿宋_GB2312" w:eastAsia="仿宋_GB2312" w:cs="仿宋_GB2312"/>
          <w:bCs/>
          <w:kern w:val="0"/>
          <w:sz w:val="24"/>
        </w:rPr>
        <w:t>:</w:t>
      </w:r>
    </w:p>
    <w:p>
      <w:pPr>
        <w:widowControl/>
        <w:adjustRightInd w:val="0"/>
        <w:snapToGrid w:val="0"/>
        <w:spacing w:line="380" w:lineRule="exact"/>
        <w:ind w:firstLine="480" w:firstLineChars="200"/>
        <w:jc w:val="left"/>
        <w:rPr>
          <w:rFonts w:ascii="仿宋_GB2312" w:hAnsi="仿宋_GB2312" w:eastAsia="仿宋_GB2312" w:cs="仿宋_GB2312"/>
          <w:bCs/>
          <w:kern w:val="0"/>
          <w:sz w:val="24"/>
          <w:u w:val="single"/>
        </w:rPr>
      </w:pPr>
      <w:r>
        <w:rPr>
          <w:rFonts w:ascii="仿宋_GB2312" w:hAnsi="仿宋_GB2312" w:eastAsia="仿宋_GB2312" w:cs="仿宋_GB2312"/>
          <w:bCs/>
          <w:kern w:val="0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                                                                   </w:t>
      </w:r>
    </w:p>
    <w:p>
      <w:pPr>
        <w:widowControl/>
        <w:adjustRightInd w:val="0"/>
        <w:snapToGrid w:val="0"/>
        <w:spacing w:line="380" w:lineRule="exact"/>
        <w:ind w:firstLine="480" w:firstLineChars="200"/>
        <w:jc w:val="left"/>
        <w:rPr>
          <w:rFonts w:ascii="仿宋_GB2312" w:hAnsi="仿宋_GB2312" w:eastAsia="仿宋_GB2312" w:cs="仿宋_GB2312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2发育量表评估（</w:t>
      </w:r>
      <w:r>
        <w:rPr>
          <w:rFonts w:hint="eastAsia" w:ascii="仿宋_GB2312" w:hAnsi="仿宋_GB2312" w:eastAsia="仿宋_GB2312" w:cs="仿宋_GB2312"/>
          <w:kern w:val="0"/>
          <w:sz w:val="24"/>
          <w:szCs w:val="22"/>
        </w:rPr>
        <w:t>儿心量表-II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）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28"/>
        </w:rPr>
        <w:t>□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未见明显异常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28"/>
        </w:rPr>
        <w:t>□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可疑（</w:t>
      </w:r>
      <w:r>
        <w:rPr>
          <w:rFonts w:hint="eastAsia" w:ascii="仿宋_GB2312" w:hAnsi="仿宋_GB2312" w:eastAsia="仿宋_GB2312" w:cs="仿宋_GB2312"/>
          <w:kern w:val="0"/>
          <w:sz w:val="24"/>
        </w:rPr>
        <w:t>评估得分0～79分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）</w:t>
      </w:r>
    </w:p>
    <w:p>
      <w:pPr>
        <w:widowControl/>
        <w:adjustRightInd w:val="0"/>
        <w:snapToGrid w:val="0"/>
        <w:spacing w:line="380" w:lineRule="exact"/>
        <w:ind w:firstLine="4160" w:firstLineChars="1300"/>
        <w:jc w:val="left"/>
        <w:rPr>
          <w:rFonts w:ascii="仿宋_GB2312" w:hAnsi="仿宋_GB2312" w:eastAsia="仿宋_GB2312" w:cs="仿宋_GB2312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28"/>
        </w:rPr>
        <w:t>□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发育偏离   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28"/>
        </w:rPr>
        <w:t>□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发育障碍</w:t>
      </w:r>
    </w:p>
    <w:p>
      <w:pPr>
        <w:widowControl/>
        <w:adjustRightInd w:val="0"/>
        <w:snapToGrid w:val="0"/>
        <w:spacing w:line="380" w:lineRule="exact"/>
        <w:ind w:firstLine="480" w:firstLineChars="200"/>
        <w:jc w:val="left"/>
        <w:rPr>
          <w:rFonts w:ascii="仿宋_GB2312" w:hAnsi="仿宋_GB2312" w:eastAsia="仿宋_GB2312" w:cs="仿宋_GB2312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3孤独症量表筛查</w:t>
      </w:r>
    </w:p>
    <w:p>
      <w:pPr>
        <w:widowControl/>
        <w:adjustRightInd w:val="0"/>
        <w:snapToGrid w:val="0"/>
        <w:spacing w:line="380" w:lineRule="exact"/>
        <w:ind w:firstLine="720" w:firstLineChars="300"/>
        <w:jc w:val="left"/>
        <w:rPr>
          <w:rFonts w:ascii="仿宋_GB2312" w:hAnsi="仿宋_GB2312" w:eastAsia="仿宋_GB2312" w:cs="仿宋_GB2312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3.1 M-CHAT结果</w:t>
      </w:r>
      <w:r>
        <w:rPr>
          <w:rFonts w:ascii="仿宋_GB2312" w:hAnsi="仿宋_GB2312" w:eastAsia="仿宋_GB2312" w:cs="仿宋_GB2312"/>
          <w:bCs/>
          <w:kern w:val="0"/>
          <w:sz w:val="24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  </w:t>
      </w:r>
      <w:r>
        <w:rPr>
          <w:rFonts w:ascii="仿宋_GB2312" w:hAnsi="仿宋_GB2312" w:eastAsia="仿宋_GB2312" w:cs="仿宋_GB2312"/>
          <w:bCs/>
          <w:kern w:val="0"/>
          <w:sz w:val="24"/>
        </w:rPr>
        <w:t>）个核心项目阳性，（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  </w:t>
      </w:r>
      <w:r>
        <w:rPr>
          <w:rFonts w:ascii="仿宋_GB2312" w:hAnsi="仿宋_GB2312" w:eastAsia="仿宋_GB2312" w:cs="仿宋_GB2312"/>
          <w:bCs/>
          <w:kern w:val="0"/>
          <w:sz w:val="24"/>
        </w:rPr>
        <w:t>）个项目阳性</w:t>
      </w:r>
    </w:p>
    <w:p>
      <w:pPr>
        <w:widowControl/>
        <w:adjustRightInd w:val="0"/>
        <w:snapToGrid w:val="0"/>
        <w:spacing w:line="380" w:lineRule="exact"/>
        <w:ind w:firstLine="3904" w:firstLineChars="1220"/>
        <w:jc w:val="left"/>
        <w:rPr>
          <w:rFonts w:ascii="仿宋_GB2312" w:hAnsi="仿宋_GB2312" w:eastAsia="仿宋_GB2312" w:cs="仿宋_GB2312"/>
          <w:b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28"/>
        </w:rPr>
        <w:t>□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未见明显异常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28"/>
        </w:rPr>
        <w:t>□</w:t>
      </w:r>
      <w:r>
        <w:rPr>
          <w:rFonts w:hint="eastAsia" w:ascii="仿宋_GB2312" w:hAnsi="仿宋_GB2312" w:eastAsia="仿宋_GB2312" w:cs="仿宋_GB2312"/>
          <w:kern w:val="0"/>
          <w:sz w:val="24"/>
        </w:rPr>
        <w:t>存在孤独症风险</w:t>
      </w:r>
    </w:p>
    <w:p>
      <w:pPr>
        <w:widowControl/>
        <w:adjustRightInd w:val="0"/>
        <w:snapToGrid w:val="0"/>
        <w:spacing w:line="380" w:lineRule="exact"/>
        <w:ind w:firstLine="720" w:firstLineChars="300"/>
        <w:jc w:val="left"/>
        <w:rPr>
          <w:rFonts w:ascii="仿宋_GB2312" w:hAnsi="仿宋_GB2312" w:eastAsia="仿宋_GB2312" w:cs="仿宋_GB2312"/>
          <w:b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3.2 ABC结果  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分   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28"/>
        </w:rPr>
        <w:t>□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未见明显异常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28"/>
        </w:rPr>
        <w:t>□</w:t>
      </w:r>
      <w:r>
        <w:rPr>
          <w:rFonts w:hint="eastAsia" w:ascii="仿宋_GB2312" w:hAnsi="仿宋_GB2312" w:eastAsia="仿宋_GB2312" w:cs="仿宋_GB2312"/>
          <w:kern w:val="0"/>
          <w:sz w:val="24"/>
        </w:rPr>
        <w:t>存在可疑孤独症症状</w:t>
      </w:r>
    </w:p>
    <w:p>
      <w:pPr>
        <w:widowControl/>
        <w:adjustRightInd w:val="0"/>
        <w:snapToGrid w:val="0"/>
        <w:spacing w:line="380" w:lineRule="exact"/>
        <w:ind w:firstLine="482" w:firstLineChars="200"/>
        <w:jc w:val="left"/>
        <w:rPr>
          <w:rFonts w:ascii="仿宋_GB2312" w:hAnsi="仿宋_GB2312" w:eastAsia="仿宋_GB2312" w:cs="仿宋_GB2312"/>
          <w:b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</w:rPr>
        <w:t>儿童存在以上情况，建议转诊到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b/>
          <w:kern w:val="0"/>
          <w:sz w:val="24"/>
        </w:rPr>
        <w:t>医疗机构进一步接受诊断。</w:t>
      </w:r>
    </w:p>
    <w:p>
      <w:pPr>
        <w:widowControl/>
        <w:adjustRightInd w:val="0"/>
        <w:snapToGrid w:val="0"/>
        <w:spacing w:line="380" w:lineRule="exact"/>
        <w:jc w:val="left"/>
        <w:rPr>
          <w:rFonts w:ascii="仿宋_GB2312" w:hAnsi="仿宋_GB2312" w:eastAsia="仿宋_GB2312" w:cs="仿宋_GB2312"/>
          <w:b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医疗机构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 医生签字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 填写日期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</w:t>
      </w:r>
      <w:r>
        <w:rPr>
          <w:rFonts w:ascii="仿宋_GB2312" w:hAnsi="仿宋_GB2312" w:eastAsia="仿宋_GB2312" w:cs="仿宋_GB2312"/>
          <w:bCs/>
          <w:kern w:val="0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</w:t>
      </w:r>
      <w:r>
        <w:rPr>
          <w:rFonts w:ascii="仿宋_GB2312" w:hAnsi="仿宋_GB2312" w:eastAsia="仿宋_GB2312" w:cs="仿宋_GB2312"/>
          <w:bCs/>
          <w:kern w:val="0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月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</w:t>
      </w:r>
      <w:r>
        <w:rPr>
          <w:rFonts w:ascii="仿宋_GB2312" w:hAnsi="仿宋_GB2312" w:eastAsia="仿宋_GB2312" w:cs="仿宋_GB2312"/>
          <w:bCs/>
          <w:kern w:val="0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日</w:t>
      </w:r>
    </w:p>
    <w:p>
      <w:pPr>
        <w:widowControl/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36"/>
        </w:rPr>
      </w:pPr>
      <w:r>
        <w:rPr>
          <w:rFonts w:ascii="宋体" w:hAnsi="宋体" w:eastAsia="宋体" w:cs="宋体"/>
          <w:kern w:val="0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168275</wp:posOffset>
                </wp:positionV>
                <wp:extent cx="6120130" cy="31115"/>
                <wp:effectExtent l="0" t="6350" r="13970" b="19685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120130" cy="3111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.3pt;margin-top:13.25pt;height:2.45pt;width:481.9pt;z-index:251658240;mso-width-relative:page;mso-height-relative:page;" filled="f" stroked="t" coordsize="21600,21600" o:gfxdata="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wmvT8toAAAAJAQAADwAAAAAAAAABACAAAAA4AAAAZHJzL2Rvd25yZXYueG1sUEsB&#10;AhQAFAAAAAgAh07iQCkZUPbdAQAAhgMAAA4AAAAAAAAAAQAgAAAAPwEAAGRycy9lMm9Eb2MueG1s&#10;UEsFBgAAAAAGAAYAWQEAAI4FAAAAAA==&#10;">
                <v:fill on="f" focussize="0,0"/>
                <v:stroke weight="1pt" color="#000000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overflowPunct w:val="0"/>
        <w:autoSpaceDE w:val="0"/>
        <w:autoSpaceDN w:val="0"/>
        <w:adjustRightInd w:val="0"/>
        <w:snapToGrid w:val="0"/>
        <w:jc w:val="center"/>
        <w:rPr>
          <w:rFonts w:ascii="宋体" w:hAnsi="宋体" w:eastAsia="宋体" w:cs="宋体"/>
          <w:b/>
          <w:kern w:val="0"/>
          <w:sz w:val="32"/>
          <w:szCs w:val="28"/>
        </w:rPr>
      </w:pPr>
      <w:r>
        <w:rPr>
          <w:rFonts w:ascii="宋体" w:hAnsi="宋体" w:eastAsia="宋体" w:cs="宋体"/>
          <w:b/>
          <w:kern w:val="0"/>
          <w:sz w:val="32"/>
          <w:szCs w:val="28"/>
        </w:rPr>
        <w:t>0～6岁儿童心理行为发育复筛转诊单</w:t>
      </w:r>
    </w:p>
    <w:p>
      <w:pPr>
        <w:widowControl/>
        <w:overflowPunct w:val="0"/>
        <w:autoSpaceDE w:val="0"/>
        <w:autoSpaceDN w:val="0"/>
        <w:adjustRightInd w:val="0"/>
        <w:snapToGrid w:val="0"/>
        <w:jc w:val="center"/>
        <w:rPr>
          <w:rFonts w:ascii="楷体" w:hAnsi="楷体" w:eastAsia="楷体" w:cs="宋体"/>
          <w:b/>
          <w:kern w:val="0"/>
          <w:sz w:val="28"/>
        </w:rPr>
      </w:pPr>
      <w:r>
        <w:rPr>
          <w:rFonts w:hint="eastAsia" w:ascii="楷体" w:hAnsi="楷体" w:eastAsia="楷体" w:cs="宋体"/>
          <w:b/>
          <w:kern w:val="0"/>
          <w:sz w:val="28"/>
        </w:rPr>
        <w:t>（第二联 由家长携带至诊断机构留存）</w:t>
      </w:r>
    </w:p>
    <w:p>
      <w:pPr>
        <w:widowControl/>
        <w:adjustRightInd w:val="0"/>
        <w:snapToGrid w:val="0"/>
        <w:spacing w:after="100" w:afterLines="30"/>
        <w:jc w:val="center"/>
        <w:rPr>
          <w:rFonts w:ascii="宋体" w:hAnsi="宋体" w:eastAsia="宋体" w:cs="仿宋_GB2312"/>
          <w:b/>
          <w:kern w:val="0"/>
          <w:sz w:val="24"/>
        </w:rPr>
      </w:pPr>
      <w:r>
        <w:rPr>
          <w:rFonts w:hint="eastAsia" w:ascii="宋体" w:hAnsi="宋体" w:eastAsia="宋体" w:cs="仿宋_GB2312"/>
          <w:b/>
          <w:kern w:val="0"/>
          <w:sz w:val="24"/>
        </w:rPr>
        <w:t>备注：就诊时须携带本转诊单和</w:t>
      </w:r>
      <w:r>
        <w:rPr>
          <w:rFonts w:ascii="宋体" w:hAnsi="宋体" w:eastAsia="宋体" w:cs="仿宋_GB2312"/>
          <w:b/>
          <w:kern w:val="0"/>
          <w:sz w:val="24"/>
        </w:rPr>
        <w:t>0～6岁儿童心理行为发育复筛</w:t>
      </w:r>
      <w:r>
        <w:rPr>
          <w:rFonts w:hint="eastAsia" w:ascii="宋体" w:hAnsi="宋体" w:eastAsia="宋体" w:cs="仿宋_GB2312"/>
          <w:b/>
          <w:kern w:val="0"/>
          <w:sz w:val="24"/>
        </w:rPr>
        <w:t>记录表</w:t>
      </w:r>
    </w:p>
    <w:p>
      <w:pPr>
        <w:widowControl/>
        <w:overflowPunct w:val="0"/>
        <w:autoSpaceDE w:val="0"/>
        <w:autoSpaceDN w:val="0"/>
        <w:spacing w:line="38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编    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28"/>
        </w:rPr>
        <w:t>□□□□□□□□□□□□□□□□□</w:t>
      </w:r>
    </w:p>
    <w:p>
      <w:pPr>
        <w:widowControl/>
        <w:overflowPunct w:val="0"/>
        <w:autoSpaceDE w:val="0"/>
        <w:autoSpaceDN w:val="0"/>
        <w:spacing w:line="380" w:lineRule="exact"/>
        <w:jc w:val="left"/>
        <w:rPr>
          <w:rFonts w:ascii="仿宋_GB2312" w:hAnsi="仿宋_GB2312" w:eastAsia="仿宋_GB2312" w:cs="仿宋_GB2312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儿童姓名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</w:t>
      </w:r>
      <w:r>
        <w:rPr>
          <w:rFonts w:ascii="仿宋_GB2312" w:hAnsi="仿宋_GB2312" w:eastAsia="仿宋_GB2312" w:cs="仿宋_GB2312"/>
          <w:bCs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性别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    </w:t>
      </w:r>
      <w:r>
        <w:rPr>
          <w:rFonts w:ascii="仿宋_GB2312" w:hAnsi="仿宋_GB2312" w:eastAsia="仿宋_GB2312" w:cs="仿宋_GB2312"/>
          <w:bCs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出生日期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月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bCs/>
          <w:kern w:val="0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日</w:t>
      </w:r>
    </w:p>
    <w:p>
      <w:pPr>
        <w:widowControl/>
        <w:overflowPunct w:val="0"/>
        <w:autoSpaceDE w:val="0"/>
        <w:autoSpaceDN w:val="0"/>
        <w:spacing w:line="380" w:lineRule="exact"/>
        <w:jc w:val="left"/>
        <w:rPr>
          <w:rFonts w:ascii="仿宋_GB2312" w:hAnsi="仿宋_GB2312" w:eastAsia="仿宋_GB2312" w:cs="仿宋_GB2312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身份证号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28"/>
        </w:rPr>
        <w:t>□□□□□□□□□□□□□□□□□□</w:t>
      </w:r>
      <w:r>
        <w:rPr>
          <w:rFonts w:ascii="仿宋_GB2312" w:hAnsi="仿宋_GB2312" w:eastAsia="仿宋_GB2312" w:cs="仿宋_GB2312"/>
          <w:bCs/>
          <w:kern w:val="0"/>
          <w:sz w:val="32"/>
          <w:szCs w:val="28"/>
        </w:rPr>
        <w:t xml:space="preserve"> </w:t>
      </w:r>
    </w:p>
    <w:p>
      <w:pPr>
        <w:widowControl/>
        <w:overflowPunct w:val="0"/>
        <w:autoSpaceDE w:val="0"/>
        <w:autoSpaceDN w:val="0"/>
        <w:spacing w:line="380" w:lineRule="exact"/>
        <w:jc w:val="left"/>
        <w:rPr>
          <w:rFonts w:ascii="仿宋_GB2312" w:hAnsi="仿宋_GB2312" w:eastAsia="仿宋_GB2312" w:cs="仿宋_GB2312"/>
          <w:bCs/>
          <w:kern w:val="0"/>
          <w:sz w:val="24"/>
          <w:u w:val="single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家长姓名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</w:t>
      </w:r>
      <w:r>
        <w:rPr>
          <w:rFonts w:ascii="仿宋_GB2312" w:hAnsi="仿宋_GB2312" w:eastAsia="仿宋_GB2312" w:cs="仿宋_GB2312"/>
          <w:bCs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联系电话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      </w:t>
      </w:r>
    </w:p>
    <w:p>
      <w:pPr>
        <w:widowControl/>
        <w:spacing w:before="167" w:beforeLines="50" w:line="380" w:lineRule="exact"/>
        <w:jc w:val="left"/>
        <w:rPr>
          <w:rFonts w:ascii="仿宋_GB2312" w:hAnsi="仿宋_GB2312" w:eastAsia="仿宋_GB2312" w:cs="仿宋_GB2312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转诊原因</w:t>
      </w:r>
    </w:p>
    <w:p>
      <w:pPr>
        <w:widowControl/>
        <w:spacing w:line="380" w:lineRule="exact"/>
        <w:ind w:firstLine="480" w:firstLineChars="200"/>
        <w:jc w:val="left"/>
        <w:rPr>
          <w:rFonts w:ascii="仿宋_GB2312" w:hAnsi="仿宋_GB2312" w:eastAsia="仿宋_GB2312" w:cs="仿宋_GB2312"/>
          <w:bCs/>
          <w:kern w:val="0"/>
          <w:sz w:val="24"/>
          <w:u w:val="single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1病史询问                 </w:t>
      </w:r>
      <w:r>
        <w:rPr>
          <w:rFonts w:ascii="仿宋_GB2312" w:hAnsi="仿宋_GB2312" w:eastAsia="仿宋_GB2312" w:cs="仿宋_GB2312"/>
          <w:bCs/>
          <w:kern w:val="0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28"/>
        </w:rPr>
        <w:t>□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未见明显异常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28"/>
        </w:rPr>
        <w:t>□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存在疑似孤独症症状，具体为</w:t>
      </w:r>
      <w:r>
        <w:rPr>
          <w:rFonts w:ascii="仿宋_GB2312" w:hAnsi="仿宋_GB2312" w:eastAsia="仿宋_GB2312" w:cs="仿宋_GB2312"/>
          <w:bCs/>
          <w:kern w:val="0"/>
          <w:sz w:val="24"/>
        </w:rPr>
        <w:t>:</w:t>
      </w:r>
    </w:p>
    <w:p>
      <w:pPr>
        <w:widowControl/>
        <w:spacing w:line="380" w:lineRule="exact"/>
        <w:ind w:firstLine="480" w:firstLineChars="200"/>
        <w:jc w:val="left"/>
        <w:rPr>
          <w:rFonts w:ascii="仿宋_GB2312" w:hAnsi="仿宋_GB2312" w:eastAsia="仿宋_GB2312" w:cs="仿宋_GB2312"/>
          <w:bCs/>
          <w:kern w:val="0"/>
          <w:sz w:val="24"/>
          <w:u w:val="single"/>
        </w:rPr>
      </w:pPr>
      <w:r>
        <w:rPr>
          <w:rFonts w:ascii="仿宋_GB2312" w:hAnsi="仿宋_GB2312" w:eastAsia="仿宋_GB2312" w:cs="仿宋_GB2312"/>
          <w:bCs/>
          <w:kern w:val="0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                                                                   </w:t>
      </w:r>
    </w:p>
    <w:p>
      <w:pPr>
        <w:widowControl/>
        <w:adjustRightInd w:val="0"/>
        <w:snapToGrid w:val="0"/>
        <w:spacing w:line="380" w:lineRule="exact"/>
        <w:ind w:firstLine="480" w:firstLineChars="200"/>
        <w:jc w:val="left"/>
        <w:rPr>
          <w:rFonts w:ascii="仿宋_GB2312" w:hAnsi="仿宋_GB2312" w:eastAsia="仿宋_GB2312" w:cs="仿宋_GB2312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2发育量表评估（</w:t>
      </w:r>
      <w:r>
        <w:rPr>
          <w:rFonts w:hint="eastAsia" w:ascii="仿宋_GB2312" w:hAnsi="仿宋_GB2312" w:eastAsia="仿宋_GB2312" w:cs="仿宋_GB2312"/>
          <w:kern w:val="0"/>
          <w:sz w:val="24"/>
          <w:szCs w:val="22"/>
        </w:rPr>
        <w:t>儿心量表-II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）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28"/>
        </w:rPr>
        <w:t>□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未见明显异常  </w:t>
      </w:r>
      <w:r>
        <w:rPr>
          <w:rFonts w:ascii="仿宋_GB2312" w:hAnsi="仿宋_GB2312" w:eastAsia="宋体" w:cs="仿宋_GB2312"/>
          <w:bCs/>
          <w:kern w:val="0"/>
          <w:sz w:val="32"/>
          <w:szCs w:val="28"/>
        </w:rPr>
        <w:t>□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可疑（</w:t>
      </w:r>
      <w:r>
        <w:rPr>
          <w:rFonts w:hint="eastAsia" w:ascii="仿宋_GB2312" w:hAnsi="仿宋_GB2312" w:eastAsia="仿宋_GB2312" w:cs="仿宋_GB2312"/>
          <w:kern w:val="0"/>
          <w:sz w:val="24"/>
        </w:rPr>
        <w:t>评估得分70～79分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）</w:t>
      </w:r>
    </w:p>
    <w:p>
      <w:pPr>
        <w:widowControl/>
        <w:adjustRightInd w:val="0"/>
        <w:snapToGrid w:val="0"/>
        <w:spacing w:line="380" w:lineRule="exact"/>
        <w:ind w:firstLine="4160" w:firstLineChars="1300"/>
        <w:jc w:val="left"/>
        <w:rPr>
          <w:rFonts w:ascii="仿宋_GB2312" w:hAnsi="仿宋_GB2312" w:eastAsia="仿宋_GB2312" w:cs="仿宋_GB2312"/>
          <w:bCs/>
          <w:kern w:val="0"/>
          <w:sz w:val="24"/>
        </w:rPr>
      </w:pPr>
      <w:r>
        <w:rPr>
          <w:rFonts w:ascii="仿宋_GB2312" w:hAnsi="仿宋_GB2312" w:eastAsia="宋体" w:cs="仿宋_GB2312"/>
          <w:bCs/>
          <w:kern w:val="0"/>
          <w:sz w:val="32"/>
          <w:szCs w:val="28"/>
        </w:rPr>
        <w:t>□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发育偏离      </w:t>
      </w:r>
      <w:r>
        <w:rPr>
          <w:rFonts w:ascii="仿宋_GB2312" w:hAnsi="仿宋_GB2312" w:eastAsia="宋体" w:cs="仿宋_GB2312"/>
          <w:bCs/>
          <w:kern w:val="0"/>
          <w:sz w:val="32"/>
          <w:szCs w:val="28"/>
        </w:rPr>
        <w:t>□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发育障碍</w:t>
      </w:r>
    </w:p>
    <w:p>
      <w:pPr>
        <w:widowControl/>
        <w:spacing w:line="380" w:lineRule="exact"/>
        <w:ind w:firstLine="480" w:firstLineChars="200"/>
        <w:jc w:val="left"/>
        <w:rPr>
          <w:rFonts w:ascii="仿宋_GB2312" w:hAnsi="仿宋_GB2312" w:eastAsia="仿宋_GB2312" w:cs="仿宋_GB2312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3孤独症量表筛查</w:t>
      </w:r>
    </w:p>
    <w:p>
      <w:pPr>
        <w:widowControl/>
        <w:spacing w:line="380" w:lineRule="exact"/>
        <w:ind w:firstLine="720" w:firstLineChars="300"/>
        <w:jc w:val="left"/>
        <w:rPr>
          <w:rFonts w:ascii="仿宋_GB2312" w:hAnsi="仿宋_GB2312" w:eastAsia="仿宋_GB2312" w:cs="仿宋_GB2312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3.1 M-CHAT结果</w:t>
      </w:r>
      <w:r>
        <w:rPr>
          <w:rFonts w:ascii="仿宋_GB2312" w:hAnsi="仿宋_GB2312" w:eastAsia="仿宋_GB2312" w:cs="仿宋_GB2312"/>
          <w:bCs/>
          <w:kern w:val="0"/>
          <w:sz w:val="24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  </w:t>
      </w:r>
      <w:r>
        <w:rPr>
          <w:rFonts w:ascii="仿宋_GB2312" w:hAnsi="仿宋_GB2312" w:eastAsia="仿宋_GB2312" w:cs="仿宋_GB2312"/>
          <w:bCs/>
          <w:kern w:val="0"/>
          <w:sz w:val="24"/>
        </w:rPr>
        <w:t>）个核心项目阳性，（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  </w:t>
      </w:r>
      <w:r>
        <w:rPr>
          <w:rFonts w:ascii="仿宋_GB2312" w:hAnsi="仿宋_GB2312" w:eastAsia="仿宋_GB2312" w:cs="仿宋_GB2312"/>
          <w:bCs/>
          <w:kern w:val="0"/>
          <w:sz w:val="24"/>
        </w:rPr>
        <w:t>）个项目阳性</w:t>
      </w:r>
    </w:p>
    <w:p>
      <w:pPr>
        <w:widowControl/>
        <w:spacing w:line="380" w:lineRule="exact"/>
        <w:ind w:firstLine="3904" w:firstLineChars="1220"/>
        <w:jc w:val="left"/>
        <w:rPr>
          <w:rFonts w:ascii="仿宋_GB2312" w:hAnsi="仿宋_GB2312" w:eastAsia="仿宋_GB2312" w:cs="仿宋_GB2312"/>
          <w:b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28"/>
        </w:rPr>
        <w:t>□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未见明显异常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28"/>
        </w:rPr>
        <w:t>□</w:t>
      </w:r>
      <w:r>
        <w:rPr>
          <w:rFonts w:hint="eastAsia" w:ascii="仿宋_GB2312" w:hAnsi="仿宋_GB2312" w:eastAsia="仿宋_GB2312" w:cs="仿宋_GB2312"/>
          <w:kern w:val="0"/>
          <w:sz w:val="24"/>
        </w:rPr>
        <w:t>存在孤独症风险</w:t>
      </w:r>
    </w:p>
    <w:p>
      <w:pPr>
        <w:widowControl/>
        <w:spacing w:line="380" w:lineRule="exact"/>
        <w:ind w:firstLine="720" w:firstLineChars="300"/>
        <w:jc w:val="left"/>
        <w:rPr>
          <w:rFonts w:ascii="仿宋_GB2312" w:hAnsi="仿宋_GB2312" w:eastAsia="仿宋_GB2312" w:cs="仿宋_GB2312"/>
          <w:b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3.2 ABC结果  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分      </w:t>
      </w:r>
      <w:r>
        <w:rPr>
          <w:rFonts w:ascii="仿宋_GB2312" w:hAnsi="仿宋_GB2312" w:eastAsia="宋体" w:cs="仿宋_GB2312"/>
          <w:bCs/>
          <w:kern w:val="0"/>
          <w:sz w:val="32"/>
          <w:szCs w:val="28"/>
        </w:rPr>
        <w:t>□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未见明显异常  </w:t>
      </w:r>
      <w:r>
        <w:rPr>
          <w:rFonts w:ascii="仿宋_GB2312" w:hAnsi="仿宋_GB2312" w:eastAsia="宋体" w:cs="仿宋_GB2312"/>
          <w:bCs/>
          <w:kern w:val="0"/>
          <w:sz w:val="32"/>
          <w:szCs w:val="28"/>
        </w:rPr>
        <w:t>□</w:t>
      </w:r>
      <w:r>
        <w:rPr>
          <w:rFonts w:hint="eastAsia" w:ascii="仿宋_GB2312" w:hAnsi="仿宋_GB2312" w:eastAsia="仿宋_GB2312" w:cs="仿宋_GB2312"/>
          <w:kern w:val="0"/>
          <w:sz w:val="24"/>
        </w:rPr>
        <w:t>存在可疑孤独症症状</w:t>
      </w:r>
    </w:p>
    <w:p>
      <w:pPr>
        <w:widowControl/>
        <w:adjustRightInd w:val="0"/>
        <w:snapToGrid w:val="0"/>
        <w:spacing w:line="380" w:lineRule="exact"/>
        <w:ind w:firstLine="482" w:firstLineChars="200"/>
        <w:jc w:val="left"/>
        <w:rPr>
          <w:rFonts w:ascii="仿宋_GB2312" w:hAnsi="仿宋_GB2312" w:eastAsia="仿宋_GB2312" w:cs="仿宋_GB2312"/>
          <w:b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</w:rPr>
        <w:t>儿童存在以上情况，建议转诊到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b/>
          <w:kern w:val="0"/>
          <w:sz w:val="24"/>
        </w:rPr>
        <w:t>医疗机构进一步接受诊断。</w:t>
      </w:r>
    </w:p>
    <w:p>
      <w:pPr>
        <w:widowControl/>
        <w:adjustRightInd w:val="0"/>
        <w:snapToGrid w:val="0"/>
        <w:spacing w:line="380" w:lineRule="exact"/>
        <w:jc w:val="left"/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医疗机构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 医生签字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 填写日期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</w:t>
      </w:r>
      <w:r>
        <w:rPr>
          <w:rFonts w:ascii="仿宋_GB2312" w:hAnsi="仿宋_GB2312" w:eastAsia="仿宋_GB2312" w:cs="仿宋_GB2312"/>
          <w:bCs/>
          <w:kern w:val="0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</w:t>
      </w:r>
      <w:r>
        <w:rPr>
          <w:rFonts w:ascii="仿宋_GB2312" w:hAnsi="仿宋_GB2312" w:eastAsia="仿宋_GB2312" w:cs="仿宋_GB2312"/>
          <w:bCs/>
          <w:kern w:val="0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月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</w:t>
      </w:r>
      <w:r>
        <w:rPr>
          <w:rFonts w:ascii="仿宋_GB2312" w:hAnsi="仿宋_GB2312" w:eastAsia="仿宋_GB2312" w:cs="仿宋_GB2312"/>
          <w:bCs/>
          <w:kern w:val="0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日</w:t>
      </w:r>
    </w:p>
    <w:sectPr>
      <w:pgSz w:w="11906" w:h="16838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79CCD"/>
    <w:rsid w:val="3F76DFEA"/>
    <w:rsid w:val="7FFE0538"/>
    <w:rsid w:val="BDF2DCE3"/>
    <w:rsid w:val="F7F79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2022-09-21T08:22:00Z</dcterms:created>
  <dc:creator>陈志余</dc:creator>
  <cp:lastModifiedBy>wjw</cp:lastModifiedBy>
  <dcterms:modified xsi:type="dcterms:W3CDTF">2022-09-20T17:24:32Z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